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D2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rPr>
        <w:t>附件</w:t>
      </w:r>
      <w:r>
        <w:rPr>
          <w:rFonts w:hint="eastAsia" w:ascii="黑体" w:hAnsi="黑体" w:eastAsia="黑体" w:cs="黑体"/>
          <w:i w:val="0"/>
          <w:iCs w:val="0"/>
          <w:caps w:val="0"/>
          <w:color w:val="333333"/>
          <w:spacing w:val="0"/>
          <w:sz w:val="32"/>
          <w:szCs w:val="32"/>
          <w:shd w:val="clear" w:fill="FFFFFF"/>
          <w:lang w:val="en-US" w:eastAsia="zh-CN"/>
        </w:rPr>
        <w:t>1</w:t>
      </w:r>
    </w:p>
    <w:p w14:paraId="0CE411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0390E1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　　一次性求职补贴申请佐证材料</w:t>
      </w:r>
    </w:p>
    <w:p w14:paraId="488DCA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shd w:val="clear" w:fill="FFFFFF"/>
        </w:rPr>
      </w:pPr>
    </w:p>
    <w:p w14:paraId="5F107B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未通过系统大数据校验比对的，需提供以下佐证材料：</w:t>
      </w:r>
    </w:p>
    <w:p w14:paraId="5E33E0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　　一、城乡居民最低生活保障家庭毕业生佐证材料要求</w:t>
      </w:r>
    </w:p>
    <w:p w14:paraId="5A37F8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毕业生本人所在县(市、区)民政部门/乡镇政府(街道办事处)出具的证明材料。</w:t>
      </w:r>
    </w:p>
    <w:p w14:paraId="565DD68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二、特困人员毕业生佐证材料要求</w:t>
      </w:r>
    </w:p>
    <w:p w14:paraId="4D1959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毕业生本人所在县(市、区)民政部门/乡镇政府(街道办事处)出具的证明材料。</w:t>
      </w:r>
    </w:p>
    <w:p w14:paraId="75091B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三、防止返贫</w:t>
      </w:r>
      <w:r>
        <w:rPr>
          <w:rFonts w:hint="eastAsia" w:ascii="黑体" w:hAnsi="黑体" w:eastAsia="黑体" w:cs="黑体"/>
          <w:i w:val="0"/>
          <w:iCs w:val="0"/>
          <w:caps w:val="0"/>
          <w:color w:val="333333"/>
          <w:spacing w:val="0"/>
          <w:sz w:val="32"/>
          <w:szCs w:val="32"/>
          <w:shd w:val="clear" w:fill="FFFFFF"/>
          <w:lang w:val="en-US" w:eastAsia="zh-CN"/>
        </w:rPr>
        <w:t>致贫</w:t>
      </w:r>
      <w:r>
        <w:rPr>
          <w:rFonts w:hint="eastAsia" w:ascii="黑体" w:hAnsi="黑体" w:eastAsia="黑体" w:cs="黑体"/>
          <w:i w:val="0"/>
          <w:iCs w:val="0"/>
          <w:caps w:val="0"/>
          <w:color w:val="333333"/>
          <w:spacing w:val="0"/>
          <w:sz w:val="32"/>
          <w:szCs w:val="32"/>
          <w:shd w:val="clear" w:fill="FFFFFF"/>
        </w:rPr>
        <w:t>监测</w:t>
      </w:r>
      <w:r>
        <w:rPr>
          <w:rFonts w:hint="eastAsia" w:ascii="黑体" w:hAnsi="黑体" w:eastAsia="黑体" w:cs="黑体"/>
          <w:i w:val="0"/>
          <w:iCs w:val="0"/>
          <w:caps w:val="0"/>
          <w:color w:val="333333"/>
          <w:spacing w:val="0"/>
          <w:sz w:val="32"/>
          <w:szCs w:val="32"/>
          <w:shd w:val="clear" w:fill="FFFFFF"/>
          <w:lang w:val="en-US" w:eastAsia="zh-CN"/>
        </w:rPr>
        <w:t>对象</w:t>
      </w:r>
      <w:r>
        <w:rPr>
          <w:rFonts w:hint="eastAsia" w:ascii="黑体" w:hAnsi="黑体" w:eastAsia="黑体" w:cs="黑体"/>
          <w:i w:val="0"/>
          <w:iCs w:val="0"/>
          <w:caps w:val="0"/>
          <w:color w:val="333333"/>
          <w:spacing w:val="0"/>
          <w:sz w:val="32"/>
          <w:szCs w:val="32"/>
          <w:shd w:val="clear" w:fill="FFFFFF"/>
        </w:rPr>
        <w:t>家庭毕业生佐证材料要求</w:t>
      </w:r>
    </w:p>
    <w:p w14:paraId="534B48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由所在县(市、区)农业农村部门/乡镇政府(街道办事处)出具的证明材料;或在全国防止返贫监测和衔接推进乡村</w:t>
      </w:r>
      <w:r>
        <w:rPr>
          <w:rFonts w:hint="eastAsia" w:ascii="仿宋_GB2312" w:hAnsi="仿宋_GB2312" w:eastAsia="仿宋_GB2312" w:cs="仿宋_GB2312"/>
          <w:i w:val="0"/>
          <w:iCs w:val="0"/>
          <w:caps w:val="0"/>
          <w:color w:val="333333"/>
          <w:spacing w:val="0"/>
          <w:sz w:val="32"/>
          <w:szCs w:val="32"/>
          <w:shd w:val="clear" w:fill="FFFFFF"/>
          <w:lang w:val="en-US" w:eastAsia="zh-CN"/>
        </w:rPr>
        <w:t>振兴</w:t>
      </w:r>
      <w:r>
        <w:rPr>
          <w:rFonts w:hint="eastAsia" w:ascii="仿宋_GB2312" w:hAnsi="仿宋_GB2312" w:eastAsia="仿宋_GB2312" w:cs="仿宋_GB2312"/>
          <w:i w:val="0"/>
          <w:iCs w:val="0"/>
          <w:caps w:val="0"/>
          <w:color w:val="333333"/>
          <w:spacing w:val="0"/>
          <w:sz w:val="32"/>
          <w:szCs w:val="32"/>
          <w:shd w:val="clear" w:fill="FFFFFF"/>
        </w:rPr>
        <w:t>信息系统中查询到的防止返贫</w:t>
      </w:r>
      <w:r>
        <w:rPr>
          <w:rFonts w:hint="eastAsia" w:ascii="仿宋_GB2312" w:hAnsi="仿宋_GB2312" w:eastAsia="仿宋_GB2312" w:cs="仿宋_GB2312"/>
          <w:i w:val="0"/>
          <w:iCs w:val="0"/>
          <w:caps w:val="0"/>
          <w:color w:val="333333"/>
          <w:spacing w:val="0"/>
          <w:sz w:val="32"/>
          <w:szCs w:val="32"/>
          <w:shd w:val="clear" w:fill="FFFFFF"/>
          <w:lang w:val="en-US" w:eastAsia="zh-CN"/>
        </w:rPr>
        <w:t>致贫</w:t>
      </w:r>
      <w:r>
        <w:rPr>
          <w:rFonts w:hint="eastAsia" w:ascii="仿宋_GB2312" w:hAnsi="仿宋_GB2312" w:eastAsia="仿宋_GB2312" w:cs="仿宋_GB2312"/>
          <w:i w:val="0"/>
          <w:iCs w:val="0"/>
          <w:caps w:val="0"/>
          <w:color w:val="333333"/>
          <w:spacing w:val="0"/>
          <w:sz w:val="32"/>
          <w:szCs w:val="32"/>
          <w:shd w:val="clear" w:fill="FFFFFF"/>
        </w:rPr>
        <w:t>监测</w:t>
      </w:r>
      <w:r>
        <w:rPr>
          <w:rFonts w:hint="eastAsia" w:ascii="仿宋_GB2312" w:hAnsi="仿宋_GB2312" w:eastAsia="仿宋_GB2312" w:cs="仿宋_GB2312"/>
          <w:i w:val="0"/>
          <w:iCs w:val="0"/>
          <w:caps w:val="0"/>
          <w:color w:val="333333"/>
          <w:spacing w:val="0"/>
          <w:sz w:val="32"/>
          <w:szCs w:val="32"/>
          <w:shd w:val="clear" w:fill="FFFFFF"/>
          <w:lang w:val="en-US" w:eastAsia="zh-CN"/>
        </w:rPr>
        <w:t>对象</w:t>
      </w:r>
      <w:r>
        <w:rPr>
          <w:rFonts w:hint="eastAsia" w:ascii="仿宋_GB2312" w:hAnsi="仿宋_GB2312" w:eastAsia="仿宋_GB2312" w:cs="仿宋_GB2312"/>
          <w:i w:val="0"/>
          <w:iCs w:val="0"/>
          <w:caps w:val="0"/>
          <w:color w:val="333333"/>
          <w:spacing w:val="0"/>
          <w:sz w:val="32"/>
          <w:szCs w:val="32"/>
          <w:shd w:val="clear" w:fill="FFFFFF"/>
        </w:rPr>
        <w:t>家庭基本信息打印(复印)件，并加盖所在县(市、区)级及以上农业农村部门/乡镇政府(街道办事处)公章，同时，提供监测对象家庭与毕业生本人关系证明。</w:t>
      </w:r>
    </w:p>
    <w:p w14:paraId="195B02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i w:val="0"/>
          <w:iCs w:val="0"/>
          <w:caps w:val="0"/>
          <w:color w:val="333333"/>
          <w:spacing w:val="0"/>
          <w:sz w:val="32"/>
          <w:szCs w:val="32"/>
          <w:shd w:val="clear" w:fill="FFFFFF"/>
          <w:lang w:val="en-US" w:eastAsia="zh-CN"/>
        </w:rPr>
        <w:t>四</w:t>
      </w:r>
      <w:r>
        <w:rPr>
          <w:rFonts w:hint="eastAsia" w:ascii="黑体" w:hAnsi="黑体" w:eastAsia="黑体" w:cs="黑体"/>
          <w:i w:val="0"/>
          <w:iCs w:val="0"/>
          <w:caps w:val="0"/>
          <w:color w:val="333333"/>
          <w:spacing w:val="0"/>
          <w:sz w:val="32"/>
          <w:szCs w:val="32"/>
          <w:shd w:val="clear" w:fill="FFFFFF"/>
        </w:rPr>
        <w:t>、残疾人毕业生佐证材料要求</w:t>
      </w:r>
    </w:p>
    <w:p w14:paraId="7D54249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毕业生本人《中华人民共和国残疾人证》或《中华人民共和国残疾军人证》。</w:t>
      </w:r>
    </w:p>
    <w:p w14:paraId="0B0153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i w:val="0"/>
          <w:iCs w:val="0"/>
          <w:caps w:val="0"/>
          <w:color w:val="333333"/>
          <w:spacing w:val="0"/>
          <w:sz w:val="32"/>
          <w:szCs w:val="32"/>
          <w:shd w:val="clear" w:fill="FFFFFF"/>
          <w:lang w:val="en-US" w:eastAsia="zh-CN"/>
        </w:rPr>
        <w:t>五</w:t>
      </w:r>
      <w:r>
        <w:rPr>
          <w:rFonts w:hint="eastAsia" w:ascii="黑体" w:hAnsi="黑体" w:eastAsia="黑体" w:cs="黑体"/>
          <w:i w:val="0"/>
          <w:iCs w:val="0"/>
          <w:caps w:val="0"/>
          <w:color w:val="333333"/>
          <w:spacing w:val="0"/>
          <w:sz w:val="32"/>
          <w:szCs w:val="32"/>
          <w:shd w:val="clear" w:fill="FFFFFF"/>
        </w:rPr>
        <w:t>、零就业家庭毕业生佐证材料要求</w:t>
      </w:r>
    </w:p>
    <w:p w14:paraId="7AE4B7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由所在县(市、区)级及以上人力资源社会保障部门出具加盖公章的书面证明(证明需包含毕业生本人姓名、身份证号、零就业家庭情况、毕业生本人和户主的关系)，或加盖公章的在人社相关业务系统查询到的零就业家庭基本信息打印(复印)件。</w:t>
      </w:r>
    </w:p>
    <w:p w14:paraId="6886EF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　　</w:t>
      </w:r>
      <w:r>
        <w:rPr>
          <w:rFonts w:hint="eastAsia" w:ascii="黑体" w:hAnsi="黑体" w:eastAsia="黑体" w:cs="黑体"/>
          <w:i w:val="0"/>
          <w:iCs w:val="0"/>
          <w:caps w:val="0"/>
          <w:color w:val="333333"/>
          <w:spacing w:val="0"/>
          <w:sz w:val="32"/>
          <w:szCs w:val="32"/>
          <w:shd w:val="clear" w:fill="FFFFFF"/>
          <w:lang w:val="en-US" w:eastAsia="zh-CN"/>
        </w:rPr>
        <w:t>六</w:t>
      </w:r>
      <w:r>
        <w:rPr>
          <w:rFonts w:hint="eastAsia" w:ascii="黑体" w:hAnsi="黑体" w:eastAsia="黑体" w:cs="黑体"/>
          <w:i w:val="0"/>
          <w:iCs w:val="0"/>
          <w:caps w:val="0"/>
          <w:color w:val="333333"/>
          <w:spacing w:val="0"/>
          <w:sz w:val="32"/>
          <w:szCs w:val="32"/>
          <w:shd w:val="clear" w:fill="FFFFFF"/>
        </w:rPr>
        <w:t>、在学期间已获得国家助学贷款毕业生佐证材料要求</w:t>
      </w:r>
    </w:p>
    <w:p w14:paraId="4F4C09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毕业生本人本学历在读期间的《国家助学贷款合同》或贷款银行、生源地资助管理中心出具的同等效力材料</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w:t>
      </w:r>
    </w:p>
    <w:p w14:paraId="0D6916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jE2N2JiYzgzMDI1YWZjOTA5Njk4MTg4MTlmMWQifQ=="/>
  </w:docVars>
  <w:rsids>
    <w:rsidRoot w:val="5A4163B6"/>
    <w:rsid w:val="0F5337A0"/>
    <w:rsid w:val="107C4C75"/>
    <w:rsid w:val="119A56B6"/>
    <w:rsid w:val="15F3397C"/>
    <w:rsid w:val="223C1E72"/>
    <w:rsid w:val="31E06CBE"/>
    <w:rsid w:val="32AC6BA0"/>
    <w:rsid w:val="33FE1CF5"/>
    <w:rsid w:val="5A4163B6"/>
    <w:rsid w:val="602765E0"/>
    <w:rsid w:val="613F2D8C"/>
    <w:rsid w:val="673A4623"/>
    <w:rsid w:val="6E3A4C81"/>
    <w:rsid w:val="75407E9E"/>
    <w:rsid w:val="77C655DB"/>
    <w:rsid w:val="7844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694</Characters>
  <Lines>0</Lines>
  <Paragraphs>0</Paragraphs>
  <TotalTime>16</TotalTime>
  <ScaleCrop>false</ScaleCrop>
  <LinksUpToDate>false</LinksUpToDate>
  <CharactersWithSpaces>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2023-09-11T07:53:00Z</dcterms:created>
  <dc:creator>Administrator</dc:creator>
  <cp:lastModifiedBy>高贵的good群</cp:lastModifiedBy>
  <dcterms:modified xsi:type="dcterms:W3CDTF">2025-09-05T07:22:12Z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461F574331114F5286CF752548AFAE8D_11</vt:lpwstr>
  </property>
  <property fmtid="{D5CDD505-2E9C-101B-9397-08002B2CF9AE}" pid="4" name="KSOTemplateDocerSaveRecord">
    <vt:lpwstr>eyJoZGlkIjoiYzkxMjE2N2JiYzgzMDI1YWZjOTA5Njk4MTg4MTlmMWQiLCJ1c2VySWQiOiI4MDc0NjM2NTMifQ==</vt:lpwstr>
  </property>
</Properties>
</file>